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403"/>
      </w:tblGrid>
      <w:tr w:rsidR="00ED605A" w:rsidRPr="001504AB" w14:paraId="5CD3C6DE" w14:textId="77777777" w:rsidTr="00AF799E">
        <w:tc>
          <w:tcPr>
            <w:tcW w:w="4942" w:type="dxa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403" w:type="dxa"/>
          </w:tcPr>
          <w:p w14:paraId="2F167984" w14:textId="77777777" w:rsidR="00ED605A" w:rsidRDefault="00AF799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Закрытое акционерное общество «Аптека групп Юг»</w:t>
            </w:r>
          </w:p>
          <w:p w14:paraId="5CD3C6DD" w14:textId="76E0FE3E" w:rsidR="0034718D" w:rsidRPr="001504AB" w:rsidRDefault="0034718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дополнительной ответственностью «Амадей»</w:t>
            </w:r>
          </w:p>
        </w:tc>
      </w:tr>
      <w:tr w:rsidR="00ED605A" w:rsidRPr="001504AB" w14:paraId="5CD3C6E1" w14:textId="77777777" w:rsidTr="00AF799E">
        <w:tc>
          <w:tcPr>
            <w:tcW w:w="4942" w:type="dxa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403" w:type="dxa"/>
          </w:tcPr>
          <w:p w14:paraId="5CD3C6E0" w14:textId="181BFED4" w:rsidR="00ED605A" w:rsidRPr="001504AB" w:rsidRDefault="00AF799E" w:rsidP="00ED60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г.Гомель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ул.Кирова,59А</w:t>
            </w:r>
          </w:p>
        </w:tc>
      </w:tr>
      <w:tr w:rsidR="00AF799E" w:rsidRPr="001504AB" w14:paraId="5CD3C6E4" w14:textId="77777777" w:rsidTr="00AF799E">
        <w:tc>
          <w:tcPr>
            <w:tcW w:w="4942" w:type="dxa"/>
          </w:tcPr>
          <w:p w14:paraId="5CD3C6E2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403" w:type="dxa"/>
          </w:tcPr>
          <w:p w14:paraId="5CD3C6E3" w14:textId="3C36F948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г.Гомель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ул.Кирова,59А</w:t>
            </w:r>
          </w:p>
        </w:tc>
      </w:tr>
      <w:tr w:rsidR="00AF799E" w:rsidRPr="001504AB" w14:paraId="5CD3C6E7" w14:textId="77777777" w:rsidTr="00AF799E">
        <w:tc>
          <w:tcPr>
            <w:tcW w:w="4942" w:type="dxa"/>
          </w:tcPr>
          <w:p w14:paraId="5CD3C6E5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403" w:type="dxa"/>
          </w:tcPr>
          <w:p w14:paraId="5CD3C6E6" w14:textId="3C5D6409" w:rsidR="00AF799E" w:rsidRPr="001504AB" w:rsidRDefault="0034718D" w:rsidP="00AF79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ЗАО «Аптека групп Юг» реорганизовано путем </w:t>
            </w:r>
            <w:r w:rsidR="00AF799E">
              <w:rPr>
                <w:rFonts w:ascii="Times New Roman" w:hAnsi="Times New Roman"/>
                <w:sz w:val="28"/>
                <w:szCs w:val="28"/>
              </w:rPr>
              <w:t>присоединени</w:t>
            </w:r>
            <w:r>
              <w:rPr>
                <w:rFonts w:ascii="Times New Roman" w:hAnsi="Times New Roman"/>
                <w:sz w:val="28"/>
                <w:szCs w:val="28"/>
              </w:rPr>
              <w:t>я ОДО «Амадей»</w:t>
            </w:r>
          </w:p>
        </w:tc>
      </w:tr>
      <w:tr w:rsidR="00AF799E" w:rsidRPr="001504AB" w14:paraId="5CD3C6EA" w14:textId="77777777" w:rsidTr="00AF799E">
        <w:tc>
          <w:tcPr>
            <w:tcW w:w="4942" w:type="dxa"/>
          </w:tcPr>
          <w:p w14:paraId="5CD3C6E8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403" w:type="dxa"/>
          </w:tcPr>
          <w:p w14:paraId="5CD3C6E9" w14:textId="4C91D847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единственного участника ООО «Управляющая компания холдинга «Аптека групп» №18/02/26-АГ от 18.02.2026г.</w:t>
            </w:r>
          </w:p>
        </w:tc>
      </w:tr>
      <w:tr w:rsidR="00AF799E" w:rsidRPr="001504AB" w14:paraId="5CD3C6ED" w14:textId="77777777" w:rsidTr="00AF799E">
        <w:tc>
          <w:tcPr>
            <w:tcW w:w="4942" w:type="dxa"/>
          </w:tcPr>
          <w:p w14:paraId="5CD3C6EB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403" w:type="dxa"/>
          </w:tcPr>
          <w:p w14:paraId="5CD3C6EC" w14:textId="77777777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99E" w:rsidRPr="001504AB" w14:paraId="5CD3C6F0" w14:textId="77777777" w:rsidTr="00AF799E">
        <w:tc>
          <w:tcPr>
            <w:tcW w:w="4942" w:type="dxa"/>
          </w:tcPr>
          <w:p w14:paraId="5CD3C6EE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3" w:type="dxa"/>
          </w:tcPr>
          <w:p w14:paraId="5CD3C6EF" w14:textId="536418D8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01.04.2026г.</w:t>
            </w:r>
          </w:p>
        </w:tc>
      </w:tr>
      <w:tr w:rsidR="00AF799E" w:rsidRPr="001504AB" w14:paraId="5CD3C6F3" w14:textId="77777777" w:rsidTr="00AF799E">
        <w:tc>
          <w:tcPr>
            <w:tcW w:w="4942" w:type="dxa"/>
          </w:tcPr>
          <w:p w14:paraId="5CD3C6F1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403" w:type="dxa"/>
          </w:tcPr>
          <w:p w14:paraId="5CD3C6F2" w14:textId="527773FF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01.04.2026г.</w:t>
            </w:r>
          </w:p>
        </w:tc>
      </w:tr>
      <w:tr w:rsidR="00AF799E" w:rsidRPr="001504AB" w14:paraId="5CD3C6F6" w14:textId="77777777" w:rsidTr="00AF799E">
        <w:tc>
          <w:tcPr>
            <w:tcW w:w="4942" w:type="dxa"/>
          </w:tcPr>
          <w:p w14:paraId="5CD3C6F4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403" w:type="dxa"/>
          </w:tcPr>
          <w:p w14:paraId="5CD3C6F5" w14:textId="6761BED6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ОАО «Банк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БелВЭБ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г.Минск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пр.Победителей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д.29, УНП 100010078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1AEB"/>
    <w:rsid w:val="00224F25"/>
    <w:rsid w:val="00235C67"/>
    <w:rsid w:val="00335B0C"/>
    <w:rsid w:val="0034718D"/>
    <w:rsid w:val="003846FF"/>
    <w:rsid w:val="004052C2"/>
    <w:rsid w:val="004B3FA2"/>
    <w:rsid w:val="004F251E"/>
    <w:rsid w:val="0050394A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AF799E"/>
    <w:rsid w:val="00B10741"/>
    <w:rsid w:val="00B44362"/>
    <w:rsid w:val="00B95233"/>
    <w:rsid w:val="00B9559D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Архипова Татьяна</cp:lastModifiedBy>
  <cp:revision>4</cp:revision>
  <cp:lastPrinted>2026-04-06T07:47:00Z</cp:lastPrinted>
  <dcterms:created xsi:type="dcterms:W3CDTF">2026-04-06T07:44:00Z</dcterms:created>
  <dcterms:modified xsi:type="dcterms:W3CDTF">2026-04-06T08:54:00Z</dcterms:modified>
</cp:coreProperties>
</file>